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B" w:rsidRDefault="00D20E50" w:rsidP="0048143F">
      <w:pPr>
        <w:spacing w:after="0" w:line="240" w:lineRule="auto"/>
      </w:pPr>
      <w:r>
        <w:t xml:space="preserve">Public Notice: Feb. 2, </w:t>
      </w:r>
      <w:r w:rsidR="0048143F">
        <w:t xml:space="preserve">2020 Launch of </w:t>
      </w:r>
      <w:r w:rsidR="00B66196">
        <w:t>50-</w:t>
      </w:r>
      <w:r w:rsidR="0048143F">
        <w:t>Year Cycle</w:t>
      </w:r>
    </w:p>
    <w:p w:rsidR="0048143F" w:rsidRDefault="0048143F" w:rsidP="0048143F">
      <w:pPr>
        <w:pStyle w:val="BodyTextFirstIndent"/>
        <w:spacing w:after="0" w:line="240" w:lineRule="auto"/>
        <w:ind w:firstLine="0"/>
      </w:pPr>
      <w:r>
        <w:t>For Immediate Release</w:t>
      </w:r>
    </w:p>
    <w:p w:rsidR="0048143F" w:rsidRDefault="0048143F" w:rsidP="0048143F">
      <w:pPr>
        <w:pStyle w:val="BodyTextFirstIndent"/>
        <w:spacing w:after="0" w:line="240" w:lineRule="auto"/>
        <w:ind w:firstLine="0"/>
      </w:pPr>
    </w:p>
    <w:p w:rsidR="0048143F" w:rsidRDefault="0048143F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Contact: </w:t>
      </w:r>
      <w:r>
        <w:tab/>
        <w:t xml:space="preserve">Armando </w:t>
      </w:r>
      <w:proofErr w:type="spellStart"/>
      <w:r>
        <w:t>Rendón</w:t>
      </w:r>
      <w:proofErr w:type="spellEnd"/>
    </w:p>
    <w:p w:rsidR="0048143F" w:rsidRDefault="00F43FBF" w:rsidP="0048143F">
      <w:pPr>
        <w:pStyle w:val="BodyTextFirstIndent"/>
        <w:tabs>
          <w:tab w:val="left" w:pos="900"/>
        </w:tabs>
        <w:spacing w:after="0" w:line="240" w:lineRule="auto"/>
        <w:ind w:left="900" w:firstLine="0"/>
      </w:pPr>
      <w:r>
        <w:t>2020MeXicanos2070</w:t>
      </w:r>
      <w:r w:rsidR="009E471B">
        <w:t>@gmail.com</w:t>
      </w:r>
    </w:p>
    <w:p w:rsidR="0048143F" w:rsidRDefault="0048143F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9E471B" w:rsidRPr="00F43FBF" w:rsidRDefault="009E471B" w:rsidP="0048143F">
      <w:pPr>
        <w:pStyle w:val="BodyTextFirstIndent"/>
        <w:tabs>
          <w:tab w:val="left" w:pos="900"/>
        </w:tabs>
        <w:spacing w:after="0" w:line="240" w:lineRule="auto"/>
        <w:ind w:firstLine="0"/>
        <w:rPr>
          <w:b/>
          <w:sz w:val="28"/>
          <w:szCs w:val="28"/>
        </w:rPr>
      </w:pPr>
      <w:proofErr w:type="spellStart"/>
      <w:r w:rsidRPr="00F43FBF">
        <w:rPr>
          <w:b/>
          <w:sz w:val="28"/>
          <w:szCs w:val="28"/>
        </w:rPr>
        <w:t>MeXicanos</w:t>
      </w:r>
      <w:proofErr w:type="spellEnd"/>
      <w:r w:rsidRPr="00F43FBF">
        <w:rPr>
          <w:b/>
          <w:sz w:val="28"/>
          <w:szCs w:val="28"/>
        </w:rPr>
        <w:t xml:space="preserve"> 2070 </w:t>
      </w:r>
      <w:r w:rsidR="00EE691D" w:rsidRPr="00F43FBF">
        <w:rPr>
          <w:b/>
          <w:sz w:val="28"/>
          <w:szCs w:val="28"/>
        </w:rPr>
        <w:t xml:space="preserve">Webinar on Feb. 2, 2020 Will Launch </w:t>
      </w:r>
    </w:p>
    <w:p w:rsidR="0048143F" w:rsidRPr="00F43FBF" w:rsidRDefault="00F43FBF" w:rsidP="0048143F">
      <w:pPr>
        <w:pStyle w:val="BodyTextFirstIndent"/>
        <w:tabs>
          <w:tab w:val="left" w:pos="90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50-</w:t>
      </w:r>
      <w:r w:rsidR="00EE691D" w:rsidRPr="00F43FBF">
        <w:rPr>
          <w:b/>
          <w:sz w:val="28"/>
          <w:szCs w:val="28"/>
        </w:rPr>
        <w:t xml:space="preserve">Year Project </w:t>
      </w:r>
      <w:r w:rsidR="009E471B" w:rsidRPr="00F43FBF">
        <w:rPr>
          <w:b/>
          <w:sz w:val="28"/>
          <w:szCs w:val="28"/>
        </w:rPr>
        <w:t xml:space="preserve">to Preserve and Advance </w:t>
      </w:r>
      <w:r w:rsidR="00EE691D" w:rsidRPr="00F43FBF">
        <w:rPr>
          <w:b/>
          <w:sz w:val="28"/>
          <w:szCs w:val="28"/>
        </w:rPr>
        <w:t>Mexican American Culture</w:t>
      </w:r>
    </w:p>
    <w:p w:rsidR="00EE691D" w:rsidRDefault="00EE691D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3928E9" w:rsidRDefault="003928E9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A 50-year cycle of teaching and organizing to promote Mexican American culture will be launched February 2, 2020, in a </w:t>
      </w:r>
      <w:r w:rsidR="00133347">
        <w:t>webinar</w:t>
      </w:r>
      <w:r>
        <w:t xml:space="preserve"> to be </w:t>
      </w:r>
      <w:r w:rsidR="00133347">
        <w:t>available</w:t>
      </w:r>
      <w:r>
        <w:t xml:space="preserve"> nationwide. The sponsoring group is </w:t>
      </w:r>
      <w:proofErr w:type="spellStart"/>
      <w:r w:rsidR="00C60ACA">
        <w:t>MeXicanos</w:t>
      </w:r>
      <w:proofErr w:type="spellEnd"/>
      <w:r w:rsidR="00C60ACA">
        <w:t xml:space="preserve"> 2070, a</w:t>
      </w:r>
      <w:r w:rsidR="006B30E9">
        <w:t xml:space="preserve"> </w:t>
      </w:r>
      <w:r w:rsidR="00C60ACA">
        <w:t>c</w:t>
      </w:r>
      <w:r>
        <w:t>ollective</w:t>
      </w:r>
      <w:r w:rsidR="009E471B">
        <w:t xml:space="preserve"> of</w:t>
      </w:r>
      <w:r>
        <w:t xml:space="preserve"> </w:t>
      </w:r>
      <w:proofErr w:type="spellStart"/>
      <w:r w:rsidR="009E471B">
        <w:t>MeXicano</w:t>
      </w:r>
      <w:proofErr w:type="spellEnd"/>
      <w:r w:rsidR="009E471B">
        <w:t xml:space="preserve"> Americans dedicated </w:t>
      </w:r>
      <w:r w:rsidR="00C60ACA">
        <w:t>to preserve and advance Mexican American culture</w:t>
      </w:r>
      <w:r w:rsidR="006B30E9">
        <w:t xml:space="preserve"> through orientation workshops and educational programs</w:t>
      </w:r>
      <w:r w:rsidR="00C60ACA">
        <w:t>.</w:t>
      </w:r>
      <w:r>
        <w:t xml:space="preserve"> </w:t>
      </w:r>
    </w:p>
    <w:p w:rsidR="003928E9" w:rsidRDefault="003928E9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3928E9" w:rsidRPr="00C60ACA" w:rsidRDefault="003928E9" w:rsidP="0048143F">
      <w:pPr>
        <w:pStyle w:val="BodyTextFirstIndent"/>
        <w:tabs>
          <w:tab w:val="left" w:pos="900"/>
        </w:tabs>
        <w:spacing w:after="0" w:line="240" w:lineRule="auto"/>
        <w:ind w:firstLine="0"/>
        <w:rPr>
          <w:rFonts w:cs="Times New Roman"/>
          <w:color w:val="1F4E79" w:themeColor="accent1" w:themeShade="80"/>
          <w:szCs w:val="24"/>
        </w:rPr>
      </w:pPr>
      <w:r w:rsidRPr="00C60ACA">
        <w:rPr>
          <w:rFonts w:cs="Times New Roman"/>
          <w:szCs w:val="24"/>
        </w:rPr>
        <w:t>The program will begin</w:t>
      </w:r>
      <w:r w:rsidR="00F33FB1" w:rsidRPr="00C60ACA">
        <w:rPr>
          <w:rFonts w:cs="Times New Roman"/>
          <w:szCs w:val="24"/>
        </w:rPr>
        <w:t xml:space="preserve"> at 2 </w:t>
      </w:r>
      <w:proofErr w:type="spellStart"/>
      <w:r w:rsidR="00F33FB1" w:rsidRPr="00C60ACA">
        <w:rPr>
          <w:rFonts w:cs="Times New Roman"/>
          <w:szCs w:val="24"/>
        </w:rPr>
        <w:t>p.m</w:t>
      </w:r>
      <w:proofErr w:type="spellEnd"/>
      <w:r w:rsidR="00EE691D" w:rsidRPr="00C60ACA">
        <w:rPr>
          <w:rFonts w:cs="Times New Roman"/>
          <w:szCs w:val="24"/>
        </w:rPr>
        <w:t xml:space="preserve"> C</w:t>
      </w:r>
      <w:r w:rsidR="00BC316C" w:rsidRPr="00C60ACA">
        <w:rPr>
          <w:rFonts w:cs="Times New Roman"/>
          <w:szCs w:val="24"/>
        </w:rPr>
        <w:t>S</w:t>
      </w:r>
      <w:r w:rsidR="00EE691D" w:rsidRPr="00C60ACA">
        <w:rPr>
          <w:rFonts w:cs="Times New Roman"/>
          <w:szCs w:val="24"/>
        </w:rPr>
        <w:t>T</w:t>
      </w:r>
      <w:r w:rsidR="00F33FB1" w:rsidRPr="00C60ACA">
        <w:rPr>
          <w:rFonts w:cs="Times New Roman"/>
          <w:szCs w:val="24"/>
        </w:rPr>
        <w:t xml:space="preserve">. The link to join the webinar </w:t>
      </w:r>
      <w:r w:rsidR="00C60ACA" w:rsidRPr="00C60ACA">
        <w:rPr>
          <w:rFonts w:cs="Times New Roman"/>
          <w:szCs w:val="24"/>
        </w:rPr>
        <w:t xml:space="preserve">is </w:t>
      </w:r>
      <w:hyperlink r:id="rId5" w:tgtFrame="_blank" w:history="1">
        <w:r w:rsidR="00C60ACA" w:rsidRPr="00C60ACA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https://prescottcollege.zoom.us/j/396636553</w:t>
        </w:r>
      </w:hyperlink>
    </w:p>
    <w:p w:rsidR="00F33FB1" w:rsidRDefault="00F33FB1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0F65F1" w:rsidRDefault="00F33FB1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The event will open with a </w:t>
      </w:r>
      <w:proofErr w:type="spellStart"/>
      <w:r>
        <w:t>ceremonia</w:t>
      </w:r>
      <w:proofErr w:type="spellEnd"/>
      <w:r>
        <w:t xml:space="preserve"> </w:t>
      </w:r>
      <w:r w:rsidR="00EE691D">
        <w:t xml:space="preserve">webcast from </w:t>
      </w:r>
      <w:r w:rsidR="00D20E50">
        <w:t xml:space="preserve">the </w:t>
      </w:r>
      <w:proofErr w:type="spellStart"/>
      <w:r w:rsidR="00D20E50">
        <w:t>Instituto</w:t>
      </w:r>
      <w:proofErr w:type="spellEnd"/>
      <w:r w:rsidR="00D20E50">
        <w:t xml:space="preserve"> Cultural de México in </w:t>
      </w:r>
      <w:r w:rsidR="00EE691D">
        <w:t xml:space="preserve">San Antonio, </w:t>
      </w:r>
      <w:r w:rsidR="00497D64">
        <w:t xml:space="preserve">Texas, </w:t>
      </w:r>
      <w:r>
        <w:t xml:space="preserve">followed by three speakers, </w:t>
      </w:r>
      <w:r w:rsidR="00BC316C">
        <w:t>one each</w:t>
      </w:r>
      <w:r w:rsidR="00EE691D">
        <w:t xml:space="preserve"> </w:t>
      </w:r>
      <w:r w:rsidR="00BC316C">
        <w:t xml:space="preserve">in </w:t>
      </w:r>
      <w:r w:rsidR="00EE691D">
        <w:t>California, Arizona and Texas</w:t>
      </w:r>
      <w:r w:rsidR="004C6878">
        <w:t xml:space="preserve"> </w:t>
      </w:r>
      <w:r>
        <w:t xml:space="preserve">covering a key element of the group’s purpose and objectives. </w:t>
      </w:r>
      <w:r w:rsidR="000F65F1">
        <w:t xml:space="preserve">The event is expected to draw hundreds of observers from throughout the U.S. in the first national webinar of its kind aimed </w:t>
      </w:r>
      <w:r w:rsidR="00C60ACA">
        <w:t xml:space="preserve">nationwide at </w:t>
      </w:r>
      <w:r w:rsidR="000F65F1">
        <w:t>the Mexican American population.</w:t>
      </w:r>
    </w:p>
    <w:p w:rsidR="000F65F1" w:rsidRDefault="000F65F1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EE691D" w:rsidRDefault="00F33FB1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>Generally, the topics will focus on major concerns facing Mexican American</w:t>
      </w:r>
      <w:r w:rsidR="000F65F1">
        <w:t>s</w:t>
      </w:r>
      <w:r>
        <w:t xml:space="preserve"> stemming from present conditions in the U.S., </w:t>
      </w:r>
      <w:r w:rsidR="00EE691D">
        <w:t xml:space="preserve">which threaten the importance and relevance of Mexican Americans’ presence in </w:t>
      </w:r>
      <w:r w:rsidR="00917FFE">
        <w:t>the U.S. by diminishing Chicano</w:t>
      </w:r>
      <w:bookmarkStart w:id="0" w:name="_GoBack"/>
      <w:bookmarkEnd w:id="0"/>
      <w:r w:rsidR="00EE691D">
        <w:t xml:space="preserve"> culture and history</w:t>
      </w:r>
      <w:r w:rsidR="000F65F1">
        <w:t xml:space="preserve"> as well as </w:t>
      </w:r>
      <w:r w:rsidR="00FF74A0">
        <w:t>threatening our</w:t>
      </w:r>
      <w:r w:rsidR="000F65F1">
        <w:t xml:space="preserve"> lives</w:t>
      </w:r>
      <w:r w:rsidR="00FF74A0">
        <w:t xml:space="preserve"> and livelihoods</w:t>
      </w:r>
      <w:r w:rsidR="00EE691D">
        <w:t xml:space="preserve">. </w:t>
      </w:r>
    </w:p>
    <w:p w:rsidR="00EE691D" w:rsidRDefault="00EE691D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F33FB1" w:rsidRDefault="00C60ACA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>Overall, the c</w:t>
      </w:r>
      <w:r w:rsidR="00EE691D">
        <w:t xml:space="preserve">ollective intends to expand each area of concern into study and research components whose findings and recommendations </w:t>
      </w:r>
      <w:r w:rsidR="004C6878">
        <w:t>would</w:t>
      </w:r>
      <w:r w:rsidR="00EE691D">
        <w:t xml:space="preserve"> drive collective action on preserving and advancing Mexican American culture, </w:t>
      </w:r>
      <w:r w:rsidR="000F65F1">
        <w:t>setting a timetable projected to culminate in a retrospective</w:t>
      </w:r>
      <w:r w:rsidR="00EE691D">
        <w:t xml:space="preserve"> </w:t>
      </w:r>
      <w:r w:rsidR="000F65F1">
        <w:t xml:space="preserve">event </w:t>
      </w:r>
      <w:r w:rsidR="00BC316C">
        <w:t>on February 2,</w:t>
      </w:r>
      <w:r w:rsidR="00F33FB1">
        <w:t xml:space="preserve"> 2070.</w:t>
      </w:r>
    </w:p>
    <w:p w:rsidR="00F33FB1" w:rsidRDefault="00F33FB1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F43FBF" w:rsidRDefault="008D144E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>An essay, titled Blueprint for the Next 50 Years, published this past February 2</w:t>
      </w:r>
      <w:r w:rsidR="00BC316C">
        <w:t>nd</w:t>
      </w:r>
      <w:r>
        <w:t xml:space="preserve">, written by Armando </w:t>
      </w:r>
      <w:proofErr w:type="spellStart"/>
      <w:r>
        <w:t>Rendón</w:t>
      </w:r>
      <w:proofErr w:type="spellEnd"/>
      <w:r>
        <w:t>, a long-time writer on Chicano affairs, generated interest among other Mexican American scholars</w:t>
      </w:r>
      <w:r w:rsidR="00EE691D">
        <w:t>, writers</w:t>
      </w:r>
      <w:r>
        <w:t xml:space="preserve"> and activists, who became the formative group behind the idea of launching the 50-year cycle. </w:t>
      </w:r>
    </w:p>
    <w:p w:rsidR="00F43FBF" w:rsidRDefault="00F43FBF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8D144E" w:rsidRDefault="008D144E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The first informational meeting took place at the Progreso Building in San Antonio, Texas, followed this past November 22-23 by a live webinar workshop on the Blueprint concerns at the </w:t>
      </w:r>
      <w:proofErr w:type="spellStart"/>
      <w:r>
        <w:t>Instituto</w:t>
      </w:r>
      <w:proofErr w:type="spellEnd"/>
      <w:r>
        <w:t xml:space="preserve"> Cultural de México. </w:t>
      </w:r>
    </w:p>
    <w:p w:rsidR="00EE691D" w:rsidRDefault="00EE691D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EE691D" w:rsidRDefault="00EE691D" w:rsidP="0048143F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The Blueprint for the Next 50 Years </w:t>
      </w:r>
      <w:r w:rsidR="00AB3506">
        <w:t xml:space="preserve">and other </w:t>
      </w:r>
      <w:r w:rsidR="00FF74A0">
        <w:t>papers</w:t>
      </w:r>
      <w:r w:rsidR="00AB3506">
        <w:t xml:space="preserve"> </w:t>
      </w:r>
      <w:r>
        <w:t xml:space="preserve">can be accessed </w:t>
      </w:r>
      <w:r w:rsidR="00D53CFB">
        <w:t>at</w:t>
      </w:r>
      <w:r w:rsidR="00284415">
        <w:t xml:space="preserve"> the</w:t>
      </w:r>
      <w:r>
        <w:t xml:space="preserve"> </w:t>
      </w:r>
      <w:proofErr w:type="spellStart"/>
      <w:r w:rsidR="00C60ACA">
        <w:t>MeXicanos</w:t>
      </w:r>
      <w:proofErr w:type="spellEnd"/>
      <w:r w:rsidR="00C60ACA">
        <w:t xml:space="preserve"> 2070</w:t>
      </w:r>
      <w:r>
        <w:t xml:space="preserve"> blog, </w:t>
      </w:r>
      <w:r w:rsidR="00C60ACA" w:rsidRPr="00D53CFB">
        <w:rPr>
          <w:u w:val="single"/>
        </w:rPr>
        <w:t>MeXicanos2070</w:t>
      </w:r>
      <w:r w:rsidRPr="00D53CFB">
        <w:rPr>
          <w:u w:val="single"/>
        </w:rPr>
        <w:t>.weebly.com</w:t>
      </w:r>
      <w:r>
        <w:t>.</w:t>
      </w:r>
    </w:p>
    <w:p w:rsidR="00133347" w:rsidRDefault="00133347" w:rsidP="0048143F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133347" w:rsidRDefault="00EE691D" w:rsidP="00133347">
      <w:pPr>
        <w:pStyle w:val="BodyTextFirstIndent"/>
        <w:tabs>
          <w:tab w:val="left" w:pos="900"/>
        </w:tabs>
        <w:spacing w:after="0" w:line="240" w:lineRule="auto"/>
        <w:ind w:firstLine="0"/>
      </w:pPr>
      <w:r>
        <w:t xml:space="preserve">Members of the </w:t>
      </w:r>
      <w:r w:rsidR="00C60ACA">
        <w:t>c</w:t>
      </w:r>
      <w:r>
        <w:t xml:space="preserve">ollective </w:t>
      </w:r>
      <w:r w:rsidR="00C60ACA">
        <w:t>that</w:t>
      </w:r>
      <w:r>
        <w:t xml:space="preserve"> is organizing</w:t>
      </w:r>
      <w:r w:rsidR="00133347">
        <w:t xml:space="preserve"> the launch of the </w:t>
      </w:r>
      <w:r w:rsidR="00C60ACA">
        <w:t>2020-2070</w:t>
      </w:r>
      <w:r w:rsidR="00F43FBF">
        <w:t xml:space="preserve"> Cycle include persons from</w:t>
      </w:r>
      <w:r w:rsidR="00F43FBF">
        <w:t xml:space="preserve"> Prescott, Arizona; </w:t>
      </w:r>
      <w:r w:rsidR="00C60ACA">
        <w:t>the San Francisco Bay Area</w:t>
      </w:r>
      <w:r w:rsidR="00FF74A0">
        <w:t>, California</w:t>
      </w:r>
      <w:r w:rsidR="00F43FBF">
        <w:t>;</w:t>
      </w:r>
      <w:r w:rsidR="00F43FBF" w:rsidRPr="00F43FBF">
        <w:t xml:space="preserve"> </w:t>
      </w:r>
      <w:r w:rsidR="00F43FBF">
        <w:t>Denver, Colorado</w:t>
      </w:r>
      <w:r w:rsidR="00FF74A0">
        <w:t xml:space="preserve">; </w:t>
      </w:r>
      <w:r w:rsidR="00F43FBF">
        <w:t xml:space="preserve">Chicago, Illinois; </w:t>
      </w:r>
      <w:r w:rsidR="00F43FBF">
        <w:t>Detroit, Michigan</w:t>
      </w:r>
      <w:r w:rsidR="00F43FBF">
        <w:t>, an</w:t>
      </w:r>
      <w:r w:rsidR="00F43FBF">
        <w:t>d</w:t>
      </w:r>
      <w:r w:rsidR="00F43FBF">
        <w:t xml:space="preserve"> </w:t>
      </w:r>
      <w:r w:rsidR="00FF74A0">
        <w:t>San Antonio</w:t>
      </w:r>
      <w:r w:rsidR="00497D64">
        <w:t>, Texas</w:t>
      </w:r>
      <w:r w:rsidR="00F43FBF">
        <w:t>.</w:t>
      </w:r>
      <w:r w:rsidR="00133347">
        <w:t xml:space="preserve"> </w:t>
      </w:r>
    </w:p>
    <w:p w:rsidR="00133347" w:rsidRDefault="00133347" w:rsidP="00133347">
      <w:pPr>
        <w:pStyle w:val="BodyTextFirstIndent"/>
        <w:tabs>
          <w:tab w:val="left" w:pos="900"/>
        </w:tabs>
        <w:spacing w:after="0" w:line="240" w:lineRule="auto"/>
        <w:ind w:firstLine="0"/>
      </w:pPr>
    </w:p>
    <w:p w:rsidR="008D144E" w:rsidRPr="0048143F" w:rsidRDefault="00284415" w:rsidP="00C60ACA">
      <w:pPr>
        <w:pStyle w:val="BodyTextFirstIndent"/>
        <w:tabs>
          <w:tab w:val="left" w:pos="900"/>
        </w:tabs>
        <w:spacing w:after="0" w:line="240" w:lineRule="auto"/>
        <w:ind w:firstLine="0"/>
        <w:jc w:val="center"/>
      </w:pPr>
      <w:r>
        <w:t>##</w:t>
      </w:r>
      <w:r w:rsidR="00133347">
        <w:t>#</w:t>
      </w:r>
    </w:p>
    <w:sectPr w:rsidR="008D144E" w:rsidRPr="0048143F" w:rsidSect="0048143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507"/>
    <w:multiLevelType w:val="hybridMultilevel"/>
    <w:tmpl w:val="7656251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14C44A82"/>
    <w:multiLevelType w:val="hybridMultilevel"/>
    <w:tmpl w:val="BC5A4110"/>
    <w:lvl w:ilvl="0" w:tplc="09660DFC">
      <w:numFmt w:val="bullet"/>
      <w:lvlText w:val="·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68D5097"/>
    <w:multiLevelType w:val="multilevel"/>
    <w:tmpl w:val="0F5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054ED"/>
    <w:multiLevelType w:val="multilevel"/>
    <w:tmpl w:val="BF0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6B67"/>
    <w:multiLevelType w:val="hybridMultilevel"/>
    <w:tmpl w:val="330C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7E1D"/>
    <w:multiLevelType w:val="multilevel"/>
    <w:tmpl w:val="CE66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37"/>
    <w:rsid w:val="00020B61"/>
    <w:rsid w:val="0004124A"/>
    <w:rsid w:val="00093AA4"/>
    <w:rsid w:val="000A31DC"/>
    <w:rsid w:val="000C2FF3"/>
    <w:rsid w:val="000F3CF5"/>
    <w:rsid w:val="000F65F1"/>
    <w:rsid w:val="001114F7"/>
    <w:rsid w:val="001115D4"/>
    <w:rsid w:val="0011515A"/>
    <w:rsid w:val="00133347"/>
    <w:rsid w:val="00140F78"/>
    <w:rsid w:val="00162018"/>
    <w:rsid w:val="001F0899"/>
    <w:rsid w:val="001F091D"/>
    <w:rsid w:val="0022004B"/>
    <w:rsid w:val="002214E2"/>
    <w:rsid w:val="00221BDF"/>
    <w:rsid w:val="00237F04"/>
    <w:rsid w:val="0024533F"/>
    <w:rsid w:val="00284415"/>
    <w:rsid w:val="002D2F95"/>
    <w:rsid w:val="00354A57"/>
    <w:rsid w:val="0035682F"/>
    <w:rsid w:val="003928E9"/>
    <w:rsid w:val="003F1AC1"/>
    <w:rsid w:val="00424A38"/>
    <w:rsid w:val="004452A6"/>
    <w:rsid w:val="00455D7D"/>
    <w:rsid w:val="0048143F"/>
    <w:rsid w:val="00487CC4"/>
    <w:rsid w:val="00497D64"/>
    <w:rsid w:val="004C2006"/>
    <w:rsid w:val="004C56DE"/>
    <w:rsid w:val="004C6878"/>
    <w:rsid w:val="005139FE"/>
    <w:rsid w:val="0053061D"/>
    <w:rsid w:val="00540186"/>
    <w:rsid w:val="00547869"/>
    <w:rsid w:val="0056404D"/>
    <w:rsid w:val="005769AB"/>
    <w:rsid w:val="005809CD"/>
    <w:rsid w:val="00581417"/>
    <w:rsid w:val="005A1A09"/>
    <w:rsid w:val="005A34E8"/>
    <w:rsid w:val="005C03A8"/>
    <w:rsid w:val="005C093C"/>
    <w:rsid w:val="0060692B"/>
    <w:rsid w:val="006337B9"/>
    <w:rsid w:val="006B30E9"/>
    <w:rsid w:val="006B72D3"/>
    <w:rsid w:val="007135B5"/>
    <w:rsid w:val="0074532A"/>
    <w:rsid w:val="00745777"/>
    <w:rsid w:val="00786D82"/>
    <w:rsid w:val="007D7D9D"/>
    <w:rsid w:val="00807E7C"/>
    <w:rsid w:val="008306CB"/>
    <w:rsid w:val="008B7857"/>
    <w:rsid w:val="008C7691"/>
    <w:rsid w:val="008D144E"/>
    <w:rsid w:val="00904E1B"/>
    <w:rsid w:val="00906648"/>
    <w:rsid w:val="00917FFE"/>
    <w:rsid w:val="00971547"/>
    <w:rsid w:val="00997A57"/>
    <w:rsid w:val="009D6BA5"/>
    <w:rsid w:val="009E471B"/>
    <w:rsid w:val="00A430B5"/>
    <w:rsid w:val="00A60E81"/>
    <w:rsid w:val="00A821A8"/>
    <w:rsid w:val="00A830B9"/>
    <w:rsid w:val="00AA38B4"/>
    <w:rsid w:val="00AB3506"/>
    <w:rsid w:val="00AC5018"/>
    <w:rsid w:val="00AC7BC7"/>
    <w:rsid w:val="00AF173F"/>
    <w:rsid w:val="00B408B6"/>
    <w:rsid w:val="00B575B7"/>
    <w:rsid w:val="00B66196"/>
    <w:rsid w:val="00BC316C"/>
    <w:rsid w:val="00BE1CDF"/>
    <w:rsid w:val="00C310E2"/>
    <w:rsid w:val="00C60ACA"/>
    <w:rsid w:val="00CD1DA1"/>
    <w:rsid w:val="00CD49D7"/>
    <w:rsid w:val="00D17432"/>
    <w:rsid w:val="00D20E50"/>
    <w:rsid w:val="00D53CFB"/>
    <w:rsid w:val="00D60BF6"/>
    <w:rsid w:val="00D61B0E"/>
    <w:rsid w:val="00D655C5"/>
    <w:rsid w:val="00D72012"/>
    <w:rsid w:val="00D86047"/>
    <w:rsid w:val="00DC3DAE"/>
    <w:rsid w:val="00E353E3"/>
    <w:rsid w:val="00E46DFB"/>
    <w:rsid w:val="00EA5F27"/>
    <w:rsid w:val="00ED37EB"/>
    <w:rsid w:val="00EE691D"/>
    <w:rsid w:val="00F0113A"/>
    <w:rsid w:val="00F214D7"/>
    <w:rsid w:val="00F26FE4"/>
    <w:rsid w:val="00F33FB1"/>
    <w:rsid w:val="00F43FBF"/>
    <w:rsid w:val="00F527AD"/>
    <w:rsid w:val="00F61397"/>
    <w:rsid w:val="00F75360"/>
    <w:rsid w:val="00FB2037"/>
    <w:rsid w:val="00FC6EB0"/>
    <w:rsid w:val="00FE003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90B9-CE87-4356-B6BE-68EBF50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ndon"/>
    <w:next w:val="BodyTextFirstIndent"/>
    <w:qFormat/>
    <w:rsid w:val="00FC6EB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1CD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0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E1CDF"/>
  </w:style>
  <w:style w:type="character" w:customStyle="1" w:styleId="g3">
    <w:name w:val="g3"/>
    <w:basedOn w:val="DefaultParagraphFont"/>
    <w:rsid w:val="00BE1CDF"/>
  </w:style>
  <w:style w:type="character" w:customStyle="1" w:styleId="hb">
    <w:name w:val="hb"/>
    <w:basedOn w:val="DefaultParagraphFont"/>
    <w:rsid w:val="00BE1CDF"/>
  </w:style>
  <w:style w:type="character" w:customStyle="1" w:styleId="g2">
    <w:name w:val="g2"/>
    <w:basedOn w:val="DefaultParagraphFont"/>
    <w:rsid w:val="00BE1CDF"/>
  </w:style>
  <w:style w:type="paragraph" w:customStyle="1" w:styleId="m1254790170142737037gmail-msolistparagraph">
    <w:name w:val="m_1254790170142737037gmail-msolistparagraph"/>
    <w:basedOn w:val="Normal"/>
    <w:rsid w:val="00BE1C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D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0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43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0B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43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0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430B5"/>
    <w:rPr>
      <w:b/>
      <w:bCs/>
    </w:rPr>
  </w:style>
  <w:style w:type="character" w:styleId="Emphasis">
    <w:name w:val="Emphasis"/>
    <w:basedOn w:val="DefaultParagraphFont"/>
    <w:uiPriority w:val="20"/>
    <w:qFormat/>
    <w:rsid w:val="00A430B5"/>
    <w:rPr>
      <w:i/>
      <w:iCs/>
    </w:rPr>
  </w:style>
  <w:style w:type="paragraph" w:customStyle="1" w:styleId="m2691549519604965145yiv5305068331gmail-m945885856172088640ydp72ac9575msonormal">
    <w:name w:val="m_2691549519604965145yiv5305068331gmail-m_945885856172088640ydp72ac9575msonormal"/>
    <w:basedOn w:val="Normal"/>
    <w:rsid w:val="007135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6EB0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6EB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6EB0"/>
    <w:rPr>
      <w:rFonts w:ascii="Times New Roman" w:hAnsi="Times New Roman"/>
      <w:sz w:val="24"/>
    </w:rPr>
  </w:style>
  <w:style w:type="character" w:customStyle="1" w:styleId="long-line">
    <w:name w:val="long-line"/>
    <w:basedOn w:val="DefaultParagraphFont"/>
    <w:rsid w:val="001114F7"/>
  </w:style>
  <w:style w:type="paragraph" w:styleId="ListParagraph">
    <w:name w:val="List Paragraph"/>
    <w:basedOn w:val="Normal"/>
    <w:uiPriority w:val="34"/>
    <w:qFormat/>
    <w:rsid w:val="002214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4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968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1376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7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7521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2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11750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123805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11470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2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none" w:sz="0" w:space="0" w:color="auto"/>
                                    <w:bottom w:val="single" w:sz="6" w:space="0" w:color="979797"/>
                                    <w:right w:val="none" w:sz="0" w:space="0" w:color="auto"/>
                                  </w:divBdr>
                                  <w:divsChild>
                                    <w:div w:id="6639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1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7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6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8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6223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1177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8" w:color="E1F12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072991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8" w:color="E1F12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3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308972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8" w:color="E1F12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11132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8" w:color="E1F12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7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4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1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694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607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7588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377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9247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45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125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1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3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prescottcollege.zoom.us%2Fj%2F396636553&amp;sa=D&amp;usd=2&amp;usg=AFQjCNH_K-vxqvZvfZjS_1uKUAQulXbA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Rendon</dc:creator>
  <cp:keywords/>
  <dc:description/>
  <cp:lastModifiedBy>Armando Rendon</cp:lastModifiedBy>
  <cp:revision>8</cp:revision>
  <cp:lastPrinted>2019-12-21T07:45:00Z</cp:lastPrinted>
  <dcterms:created xsi:type="dcterms:W3CDTF">2019-12-16T07:35:00Z</dcterms:created>
  <dcterms:modified xsi:type="dcterms:W3CDTF">2020-01-12T06:07:00Z</dcterms:modified>
</cp:coreProperties>
</file>